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186" w:rsidRPr="00E61186" w:rsidRDefault="00E61186" w:rsidP="00E61186">
      <w:pPr>
        <w:spacing w:after="0" w:line="240" w:lineRule="auto"/>
        <w:jc w:val="center"/>
        <w:rPr>
          <w:rFonts w:ascii="Times New Roman" w:hAnsi="Times New Roman"/>
        </w:rPr>
      </w:pPr>
    </w:p>
    <w:p w:rsidR="00E61186" w:rsidRPr="00E61186" w:rsidRDefault="00E61186" w:rsidP="00E6118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E61186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E61186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E61186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E61186" w:rsidRPr="00E61186" w:rsidRDefault="00E61186" w:rsidP="00E6118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E61186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E61186" w:rsidRPr="00E61186" w:rsidRDefault="00E61186" w:rsidP="00E6118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E61186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E61186" w:rsidRPr="00E61186" w:rsidRDefault="00E61186" w:rsidP="00E6118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186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E61186" w:rsidRPr="00E61186" w:rsidRDefault="00E61186" w:rsidP="00E6118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61186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E6118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E61186" w:rsidRPr="00E61186" w:rsidRDefault="00E61186" w:rsidP="00E61186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E61186"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79E47A" wp14:editId="4F3EF017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E61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марта  2025</w:t>
      </w:r>
      <w:r w:rsidRPr="00E6118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167</w:t>
      </w: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с. </w:t>
      </w:r>
      <w:proofErr w:type="spellStart"/>
      <w:r w:rsidRPr="00E61186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Шабурово</w:t>
      </w:r>
      <w:proofErr w:type="spellEnd"/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186" w:rsidRPr="00E61186" w:rsidRDefault="00E61186" w:rsidP="007271B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1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 </w:t>
      </w:r>
      <w:bookmarkStart w:id="0" w:name="RANGE!A1:I88"/>
      <w:bookmarkEnd w:id="0"/>
      <w:r w:rsidRPr="00E61186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 Совета депутатов</w:t>
      </w:r>
    </w:p>
    <w:p w:rsidR="00E61186" w:rsidRPr="00E61186" w:rsidRDefault="00E61186" w:rsidP="007271B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E61186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2024</w:t>
      </w:r>
      <w:r w:rsidRPr="00E61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E61186" w:rsidRPr="00E61186" w:rsidRDefault="00E61186" w:rsidP="007271B4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186" w:rsidRPr="00E61186" w:rsidRDefault="00E61186" w:rsidP="007271B4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61186" w:rsidRPr="00E61186" w:rsidRDefault="00E61186" w:rsidP="0072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186"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 w:rsidRPr="00E61186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E6118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61186" w:rsidRPr="00E61186" w:rsidRDefault="00E61186" w:rsidP="00E61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186" w:rsidRPr="00E61186" w:rsidRDefault="00E61186" w:rsidP="00E61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1186" w:rsidRPr="00E61186" w:rsidRDefault="00E61186" w:rsidP="00E61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61186" w:rsidRPr="00E61186" w:rsidRDefault="00E61186" w:rsidP="00E6118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186">
        <w:rPr>
          <w:rFonts w:ascii="Times New Roman" w:hAnsi="Times New Roman"/>
          <w:sz w:val="28"/>
          <w:szCs w:val="28"/>
        </w:rPr>
        <w:t>1.Утвердить отчет</w:t>
      </w:r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председателя Совета депутатов </w:t>
      </w:r>
      <w:proofErr w:type="spellStart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за 2024</w:t>
      </w:r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E61186" w:rsidRPr="00E61186" w:rsidRDefault="00E61186" w:rsidP="00E6118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E61186" w:rsidRPr="00E61186" w:rsidTr="002C51A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86" w:rsidRPr="00E61186" w:rsidRDefault="00E61186" w:rsidP="00E6118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86" w:rsidRPr="00E61186" w:rsidRDefault="00E61186" w:rsidP="00E61186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186" w:rsidRPr="00E61186" w:rsidRDefault="00E61186" w:rsidP="00E6118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186" w:rsidRPr="00E61186" w:rsidTr="002C51A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186" w:rsidRPr="00E61186" w:rsidRDefault="00E61186" w:rsidP="00E61186">
            <w:pPr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1186" w:rsidRPr="00E61186" w:rsidRDefault="00E61186" w:rsidP="00E61186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186">
        <w:rPr>
          <w:rFonts w:ascii="Times New Roman" w:hAnsi="Times New Roman"/>
          <w:sz w:val="28"/>
          <w:szCs w:val="28"/>
        </w:rPr>
        <w:t xml:space="preserve"> </w:t>
      </w:r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официальном сайте администрации </w:t>
      </w:r>
      <w:proofErr w:type="spellStart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E61186" w:rsidRPr="00E61186" w:rsidRDefault="00E61186" w:rsidP="00E61186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 w:rsidRPr="00E61186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E61186" w:rsidRPr="00E61186" w:rsidRDefault="00E61186" w:rsidP="00E61186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E61186" w:rsidRPr="00E61186" w:rsidTr="002C51A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86" w:rsidRPr="00E61186" w:rsidRDefault="00E61186" w:rsidP="00E61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86" w:rsidRPr="00E61186" w:rsidRDefault="00E61186" w:rsidP="00E611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186" w:rsidRPr="00E61186" w:rsidRDefault="00E61186" w:rsidP="00E611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1186" w:rsidRPr="00E61186" w:rsidTr="002C51A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1186" w:rsidRPr="00E61186" w:rsidRDefault="00E61186" w:rsidP="00E6118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1186" w:rsidRPr="00E61186" w:rsidRDefault="00E61186" w:rsidP="00E611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1186" w:rsidRDefault="00E61186" w:rsidP="00E611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61186" w:rsidRDefault="00E61186" w:rsidP="00E611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61186" w:rsidRDefault="00E61186" w:rsidP="00E611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61186" w:rsidRDefault="00E61186" w:rsidP="00E611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61186" w:rsidRDefault="00E61186" w:rsidP="00E611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61186" w:rsidRPr="00E61186" w:rsidRDefault="00E61186" w:rsidP="00E61186">
      <w:pPr>
        <w:tabs>
          <w:tab w:val="left" w:pos="2324"/>
        </w:tabs>
        <w:jc w:val="center"/>
        <w:rPr>
          <w:rFonts w:asciiTheme="minorHAnsi" w:eastAsiaTheme="minorHAnsi" w:hAnsiTheme="minorHAnsi" w:cstheme="minorBidi"/>
          <w:b/>
          <w:i/>
          <w:sz w:val="24"/>
          <w:szCs w:val="24"/>
        </w:rPr>
      </w:pPr>
      <w:r w:rsidRPr="00E61186">
        <w:rPr>
          <w:rFonts w:asciiTheme="minorHAnsi" w:eastAsiaTheme="minorHAnsi" w:hAnsiTheme="minorHAnsi" w:cstheme="minorBidi"/>
          <w:b/>
          <w:i/>
          <w:sz w:val="24"/>
          <w:szCs w:val="24"/>
        </w:rPr>
        <w:lastRenderedPageBreak/>
        <w:t>ОТЧЕТ ПРЕДСЕДАТЕЛЯ СОВЕТА ДЕПУТАТОВ ЗА ПЕРИОД С                                                                                    января  2024  года по декабрь 2024 года</w:t>
      </w:r>
    </w:p>
    <w:p w:rsidR="00E61186" w:rsidRPr="00E61186" w:rsidRDefault="00E61186" w:rsidP="00E61186">
      <w:pPr>
        <w:tabs>
          <w:tab w:val="left" w:pos="2324"/>
        </w:tabs>
        <w:jc w:val="center"/>
        <w:rPr>
          <w:rFonts w:asciiTheme="minorHAnsi" w:eastAsiaTheme="minorHAnsi" w:hAnsiTheme="minorHAnsi" w:cstheme="minorBidi"/>
          <w:b/>
          <w:sz w:val="24"/>
          <w:szCs w:val="24"/>
        </w:rPr>
      </w:pP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Совет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является постоянно действующим коллегиальным органом местного самоуправления. Совет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имеет статус юридического лица и наделен соответствующими правами. Порядок работы определяется законодательством Российской Федерации и Челябинской области, Уставом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 планом работы Совета депутатов.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 xml:space="preserve">- За период с января по декабрь 2024 года </w:t>
      </w:r>
      <w:r w:rsidRPr="00E61186">
        <w:rPr>
          <w:rFonts w:ascii="Times New Roman" w:eastAsiaTheme="minorHAnsi" w:hAnsi="Times New Roman"/>
          <w:b/>
          <w:sz w:val="24"/>
          <w:szCs w:val="24"/>
        </w:rPr>
        <w:t>совместно с депутатским</w:t>
      </w:r>
      <w:r w:rsidRPr="00E61186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1186">
        <w:rPr>
          <w:rFonts w:ascii="Times New Roman" w:eastAsiaTheme="minorHAnsi" w:hAnsi="Times New Roman"/>
          <w:b/>
          <w:sz w:val="24"/>
          <w:szCs w:val="24"/>
        </w:rPr>
        <w:t>корпусом</w:t>
      </w:r>
      <w:r w:rsidRPr="00E61186">
        <w:rPr>
          <w:rFonts w:ascii="Times New Roman" w:eastAsiaTheme="minorHAnsi" w:hAnsi="Times New Roman"/>
          <w:sz w:val="24"/>
          <w:szCs w:val="24"/>
        </w:rPr>
        <w:t xml:space="preserve"> было проведено </w:t>
      </w:r>
      <w:r w:rsidRPr="00E61186">
        <w:rPr>
          <w:rFonts w:ascii="Times New Roman" w:eastAsiaTheme="minorHAnsi" w:hAnsi="Times New Roman"/>
          <w:b/>
          <w:sz w:val="24"/>
          <w:szCs w:val="24"/>
          <w:u w:val="single"/>
        </w:rPr>
        <w:t>11</w:t>
      </w:r>
      <w:r w:rsidRPr="00E61186">
        <w:rPr>
          <w:rFonts w:ascii="Times New Roman" w:eastAsiaTheme="minorHAnsi" w:hAnsi="Times New Roman"/>
          <w:sz w:val="24"/>
          <w:szCs w:val="24"/>
        </w:rPr>
        <w:t xml:space="preserve"> сессий, на которых было рассмотрено и принято решение по </w:t>
      </w:r>
      <w:r w:rsidRPr="00E61186">
        <w:rPr>
          <w:rFonts w:ascii="Times New Roman" w:eastAsiaTheme="minorHAnsi" w:hAnsi="Times New Roman"/>
          <w:b/>
          <w:sz w:val="24"/>
          <w:szCs w:val="24"/>
          <w:u w:val="single"/>
        </w:rPr>
        <w:t>20</w:t>
      </w:r>
      <w:r w:rsidRPr="00E61186">
        <w:rPr>
          <w:rFonts w:ascii="Times New Roman" w:eastAsiaTheme="minorHAnsi" w:hAnsi="Times New Roman"/>
          <w:sz w:val="24"/>
          <w:szCs w:val="24"/>
        </w:rPr>
        <w:t xml:space="preserve"> вопросам, проведены </w:t>
      </w:r>
      <w:r w:rsidRPr="00E61186">
        <w:rPr>
          <w:rFonts w:ascii="Times New Roman" w:eastAsiaTheme="minorHAnsi" w:hAnsi="Times New Roman"/>
          <w:b/>
          <w:sz w:val="24"/>
          <w:szCs w:val="24"/>
          <w:u w:val="single"/>
        </w:rPr>
        <w:t>3</w:t>
      </w:r>
      <w:r w:rsidRPr="00E6118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E61186">
        <w:rPr>
          <w:rFonts w:ascii="Times New Roman" w:eastAsiaTheme="minorHAnsi" w:hAnsi="Times New Roman"/>
          <w:sz w:val="24"/>
          <w:szCs w:val="24"/>
        </w:rPr>
        <w:t xml:space="preserve">публичные слушания, принято, внесены изменения и дополнения  </w:t>
      </w:r>
      <w:r w:rsidRPr="00E61186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1 </w:t>
      </w:r>
      <w:r w:rsidRPr="00E61186">
        <w:rPr>
          <w:rFonts w:ascii="Times New Roman" w:eastAsiaTheme="minorHAnsi" w:hAnsi="Times New Roman"/>
          <w:sz w:val="24"/>
          <w:szCs w:val="24"/>
        </w:rPr>
        <w:t xml:space="preserve">Положения, приняты изменения в Методику арендной платы, утвержден Перечень имущества находящегося в муниципальной собственности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 передаваемого в собственность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муниципального  района, утверждена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 xml:space="preserve"> Схема многомандатных избирательных округов для проведения выборов.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принят Отчет об исполнении бюджета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за 2023 год;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-принят отчет о проделанной работе главы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Релина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А.В.  за 2023 год;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принят отчет о проделанной работе главы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Релина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А.В.  за период 5 лет на занимаемой должности год;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были внесены изменения и дополнения в бюджет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на 2024 год и плановый 2025 и 2026 годов;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-- были внесены изменения и дополнения в бюджет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на 2023 год и плановый 2024 и 2025 годов;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принят отчет об исполнении бюджета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за 1,2,3 квартал 2024 года;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принят Бюджет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на 2025 год и плановый период 2026 и 2027 годов,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внесены изменения и дополнения в Устав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 согласованные в Министерстве юстиции,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-приняты отчеты у депутатов Совета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по округам,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Отчет председателя Совета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за период 2023 года,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lastRenderedPageBreak/>
        <w:t xml:space="preserve">- принят отчет у председателя Совета ветеранов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Комлева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А.А.о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проделаной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работе за период 2023 года, 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>- подготовка документов для сдачи в архив за 2021,2022, подготовка документов за 2023,2024 года год,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регулярное сотрудничество с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Каслинской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городской прокуратурой и Министерством юстиции Челябинской области, с Собранием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муниципального района, с редакцией газеты «Красное знамя», архивом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района, волонтерским движением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Шабуровской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школы,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совместно с Советом ветеранов, с ДК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к 15 февраля всем участникам боевых действий было организовано мероприятие «День Памяти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войнов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– интернационалистов», всем участникам и родным вручены цветы,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совместно с Советом ветеранов, с ДК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принимали участие в организации и проведении спортивного мероприятия   « Лыжня России» 2024,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-депутаты всех округов принимали активное участие в весенних субботниках на территории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 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>-субботник на кладбище,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-депутатами совместно с жителями приведены в порядок детские площадки в селах,             ремонт, сбор мусора,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окашивание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территории около детской площадки)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совместно с Советом ветеранов, с неравнодушными жителями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приведены в порядок памятники и обелиски участников ВОВ,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>- принимали участие в митингах посвященных Дню Победы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совместно с Советом ветеранов посещение на дому вдов, детей погибших, тружеников тыла, с поздравления </w:t>
      </w: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к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 xml:space="preserve"> Дню Победы,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>- поздравляем жителе</w:t>
      </w: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й-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 xml:space="preserve"> юбиляров, начиная с 70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ти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лет совместно с Советом ветеранов, вручение подарка,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-принимала участие в выпускном в детском саду,  на празднике Последнего звонка,</w:t>
      </w:r>
      <w:proofErr w:type="gramEnd"/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-проводится работа со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спецсервисом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по вывозу мусора на территории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принимала участие в благоустройстве территории около нового ФАП с.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>, организация субботников,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работа с Комплексным центром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г</w:t>
      </w: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.К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>асли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(организация пенсионеров на дневном пребывании отделения – отдохнуло 11 человек(массаж, культурно-массовые мероприятия, посещение музея, зимнего сада 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мн.другое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>)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Советом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 написаны обращения: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lastRenderedPageBreak/>
        <w:t xml:space="preserve">-обращение к председателю Собрания депутатов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района Дятлову И.М и Воробьевой В.А. депутату округа № 13, с просьбой о материальной помощи для покупки материала для маскировочных сетей,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обращение министру дорожного хозяйства и строительства Челябинской области Нечаеву А.С., по дороге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-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У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>сть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>- Багаряк- Тюбук,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 xml:space="preserve">- обращение главному врачу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Каслинской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городской больницы В.Н.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Сагитову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по работе и ремонту ФАП с. Ларино, начальнику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Верхнеуфалейского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почтамта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А.П.Бурлакову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по работе почты в с. Ларино, с. Тимино, доставка пенсии в с.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В.В.Горобцу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по газификации с. Ларино, начальнику ТО «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Каслинское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лесничество» В.С. Беляеву,</w:t>
      </w:r>
      <w:proofErr w:type="gramEnd"/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-совместно с депутатами определен приоритет дорог на территории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 требующих ремонта и асфальтирования в 2024 году,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 своевременные ответы на все обращения граждан, прием граждан по всем интересующим вопросам, работа с населением в социальных сетях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Ватцап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>, ВК,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>- в связи со специальной военной операцией на Украине, участие в сборе помощи мобилизованным и добровольцам, постоянная связь с мобилизованными, добровольцами и их семьями, участие в работе по изготовлению маскировочных сетей, благодарности жителям поселения за материальную помощь, за изготовление носков, шапок варежек, подушек и много другого необходимого для участников СВО,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>-принимала участие в программе инициативного бюджетирования на 2025 го</w:t>
      </w: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д(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 xml:space="preserve">монумент «Журавли», контроль и сбор документов по ремонту детских садов с.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и с. Тимино в рамках инициативного бюджетирования 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E61186">
        <w:rPr>
          <w:rFonts w:ascii="Times New Roman" w:eastAsiaTheme="minorHAnsi" w:hAnsi="Times New Roman"/>
          <w:sz w:val="24"/>
          <w:szCs w:val="24"/>
        </w:rPr>
        <w:t xml:space="preserve">-принимала участие в программе Министерства сельского хозяйства по благоустройству территории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 сельского поселения, сбор документов(ограждение около досугового центра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с</w:t>
      </w:r>
      <w:proofErr w:type="gramStart"/>
      <w:r w:rsidRPr="00E61186">
        <w:rPr>
          <w:rFonts w:ascii="Times New Roman" w:eastAsiaTheme="minorHAnsi" w:hAnsi="Times New Roman"/>
          <w:sz w:val="24"/>
          <w:szCs w:val="24"/>
        </w:rPr>
        <w:t>.Л</w:t>
      </w:r>
      <w:proofErr w:type="gramEnd"/>
      <w:r w:rsidRPr="00E61186">
        <w:rPr>
          <w:rFonts w:ascii="Times New Roman" w:eastAsiaTheme="minorHAnsi" w:hAnsi="Times New Roman"/>
          <w:sz w:val="24"/>
          <w:szCs w:val="24"/>
        </w:rPr>
        <w:t>арино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 xml:space="preserve">, «Тропа здоровья» с. </w:t>
      </w:r>
      <w:proofErr w:type="spellStart"/>
      <w:r w:rsidRPr="00E61186">
        <w:rPr>
          <w:rFonts w:ascii="Times New Roman" w:eastAsiaTheme="minorHAnsi" w:hAnsi="Times New Roman"/>
          <w:sz w:val="24"/>
          <w:szCs w:val="24"/>
        </w:rPr>
        <w:t>Шабурово</w:t>
      </w:r>
      <w:proofErr w:type="spellEnd"/>
      <w:r w:rsidRPr="00E61186">
        <w:rPr>
          <w:rFonts w:ascii="Times New Roman" w:eastAsiaTheme="minorHAnsi" w:hAnsi="Times New Roman"/>
          <w:sz w:val="24"/>
          <w:szCs w:val="24"/>
        </w:rPr>
        <w:t>, участие во всех голосованиях местного и районного значения.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Анализ встреч и проблемы жителей: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с. </w:t>
      </w:r>
      <w:proofErr w:type="gramStart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Тимино</w:t>
      </w:r>
      <w:proofErr w:type="gramEnd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округ № 9 и 10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 xml:space="preserve"> (по результатам российского голосования, в 2024 году проблема с сотовой связью в с. </w:t>
      </w:r>
      <w:proofErr w:type="gramStart"/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>Тимино</w:t>
      </w:r>
      <w:proofErr w:type="gramEnd"/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 xml:space="preserve"> решена)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с. </w:t>
      </w:r>
      <w:proofErr w:type="gramStart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Ларино</w:t>
      </w:r>
      <w:proofErr w:type="gramEnd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округ № 7 и 8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>3.Асфальтирование улицы Ленина</w:t>
      </w:r>
      <w:r w:rsidR="0037439D">
        <w:rPr>
          <w:rFonts w:ascii="Times New Roman" w:eastAsia="Times New Roman" w:hAnsi="Times New Roman"/>
          <w:sz w:val="24"/>
          <w:szCs w:val="24"/>
          <w:lang w:eastAsia="zh-CN"/>
        </w:rPr>
        <w:t xml:space="preserve"> прошло в 2024году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>6.Доставка дров, вывоз ЖБ</w:t>
      </w:r>
      <w:proofErr w:type="gramStart"/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>О(</w:t>
      </w:r>
      <w:proofErr w:type="gramEnd"/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t>- разъяснено жителям куда обратиться по доставке дров и  вывозу ЖБО)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с. </w:t>
      </w:r>
      <w:proofErr w:type="spellStart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Шабурово</w:t>
      </w:r>
      <w:proofErr w:type="spellEnd"/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ул. Свердлова округ № 2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61186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2.Работа сбербанка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ул. </w:t>
      </w:r>
      <w:proofErr w:type="gramStart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Молодежная</w:t>
      </w:r>
      <w:proofErr w:type="gramEnd"/>
      <w:r w:rsidRPr="00E61186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 xml:space="preserve"> и ул. Комсомольская округ № 4 и 5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-Работа сбербанка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u w:val="single"/>
          <w:lang w:eastAsia="zh-CN"/>
        </w:rPr>
        <w:t>ул. Ленина и МКД округ № 1 и 3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1.Бродячие собаки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4.пожарная машина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u w:val="single"/>
          <w:lang w:eastAsia="zh-CN"/>
        </w:rPr>
        <w:t>ул. Ворошилова округ № 3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-детская</w:t>
      </w:r>
      <w:r w:rsidR="0037439D">
        <w:rPr>
          <w:rFonts w:ascii="Times New Roman" w:eastAsia="Times New Roman" w:hAnsi="Times New Roman"/>
          <w:lang w:eastAsia="zh-CN"/>
        </w:rPr>
        <w:t xml:space="preserve"> площадк</w:t>
      </w:r>
      <w:proofErr w:type="gramStart"/>
      <w:r w:rsidR="0037439D">
        <w:rPr>
          <w:rFonts w:ascii="Times New Roman" w:eastAsia="Times New Roman" w:hAnsi="Times New Roman"/>
          <w:lang w:eastAsia="zh-CN"/>
        </w:rPr>
        <w:t>а(</w:t>
      </w:r>
      <w:proofErr w:type="gramEnd"/>
      <w:r w:rsidR="0037439D">
        <w:rPr>
          <w:rFonts w:ascii="Times New Roman" w:eastAsia="Times New Roman" w:hAnsi="Times New Roman"/>
          <w:lang w:eastAsia="zh-CN"/>
        </w:rPr>
        <w:t>площадка установлена) в 2024 году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-</w:t>
      </w:r>
      <w:proofErr w:type="gramStart"/>
      <w:r w:rsidRPr="00E61186">
        <w:rPr>
          <w:rFonts w:ascii="Times New Roman" w:eastAsia="Times New Roman" w:hAnsi="Times New Roman"/>
          <w:lang w:eastAsia="zh-CN"/>
        </w:rPr>
        <w:t>вопрос про</w:t>
      </w:r>
      <w:proofErr w:type="gramEnd"/>
      <w:r w:rsidRPr="00E61186">
        <w:rPr>
          <w:rFonts w:ascii="Times New Roman" w:eastAsia="Times New Roman" w:hAnsi="Times New Roman"/>
          <w:lang w:eastAsia="zh-CN"/>
        </w:rPr>
        <w:t xml:space="preserve"> пожарную машину на территории </w:t>
      </w:r>
      <w:proofErr w:type="spellStart"/>
      <w:r w:rsidRPr="00E61186">
        <w:rPr>
          <w:rFonts w:ascii="Times New Roman" w:eastAsia="Times New Roman" w:hAnsi="Times New Roman"/>
          <w:lang w:eastAsia="zh-CN"/>
        </w:rPr>
        <w:t>Шабуровского</w:t>
      </w:r>
      <w:proofErr w:type="spellEnd"/>
      <w:r w:rsidRPr="00E61186">
        <w:rPr>
          <w:rFonts w:ascii="Times New Roman" w:eastAsia="Times New Roman" w:hAnsi="Times New Roman"/>
          <w:lang w:eastAsia="zh-CN"/>
        </w:rPr>
        <w:t xml:space="preserve"> сельского поселения,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u w:val="single"/>
          <w:lang w:eastAsia="zh-CN"/>
        </w:rPr>
      </w:pPr>
      <w:r w:rsidRPr="00E61186">
        <w:rPr>
          <w:rFonts w:ascii="Times New Roman" w:eastAsia="Times New Roman" w:hAnsi="Times New Roman"/>
          <w:b/>
          <w:u w:val="single"/>
          <w:lang w:eastAsia="zh-CN"/>
        </w:rPr>
        <w:t>ул. Ленина округ № 6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-Работа сбербанка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 xml:space="preserve">-передвижная </w:t>
      </w:r>
      <w:proofErr w:type="spellStart"/>
      <w:r w:rsidRPr="00E61186">
        <w:rPr>
          <w:rFonts w:ascii="Times New Roman" w:eastAsia="Times New Roman" w:hAnsi="Times New Roman"/>
          <w:lang w:eastAsia="zh-CN"/>
        </w:rPr>
        <w:t>флюрография</w:t>
      </w:r>
      <w:proofErr w:type="spellEnd"/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>-пожарная машина</w:t>
      </w:r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b/>
          <w:u w:val="single"/>
          <w:lang w:eastAsia="zh-CN"/>
        </w:rPr>
      </w:pPr>
      <w:proofErr w:type="gramStart"/>
      <w:r w:rsidRPr="00E61186">
        <w:rPr>
          <w:rFonts w:ascii="Times New Roman" w:eastAsia="Times New Roman" w:hAnsi="Times New Roman"/>
          <w:b/>
          <w:u w:val="single"/>
          <w:lang w:eastAsia="zh-CN"/>
        </w:rPr>
        <w:t>Работа</w:t>
      </w:r>
      <w:proofErr w:type="gramEnd"/>
      <w:r w:rsidRPr="00E61186">
        <w:rPr>
          <w:rFonts w:ascii="Times New Roman" w:eastAsia="Times New Roman" w:hAnsi="Times New Roman"/>
          <w:b/>
          <w:u w:val="single"/>
          <w:lang w:eastAsia="zh-CN"/>
        </w:rPr>
        <w:t xml:space="preserve"> проведенная по вопросам, возникшим на сходах жителей:</w:t>
      </w:r>
    </w:p>
    <w:p w:rsidR="00E61186" w:rsidRPr="00E61186" w:rsidRDefault="00E61186" w:rsidP="00E61186">
      <w:pPr>
        <w:jc w:val="both"/>
        <w:rPr>
          <w:rFonts w:ascii="Times New Roman" w:eastAsiaTheme="minorHAnsi" w:hAnsi="Times New Roman"/>
        </w:rPr>
      </w:pPr>
      <w:proofErr w:type="gramStart"/>
      <w:r w:rsidRPr="00E61186">
        <w:rPr>
          <w:rFonts w:ascii="Times New Roman" w:eastAsia="Times New Roman" w:hAnsi="Times New Roman"/>
          <w:lang w:eastAsia="zh-CN"/>
        </w:rPr>
        <w:t>-</w:t>
      </w:r>
      <w:r w:rsidRPr="00E61186">
        <w:rPr>
          <w:rFonts w:ascii="Times New Roman" w:eastAsiaTheme="minorHAnsi" w:hAnsi="Times New Roman"/>
        </w:rPr>
        <w:t xml:space="preserve"> - по газификации сел Ларино и Тимино сделаны запросы в Министерство строительства и инфраструктуры Челябинской области</w:t>
      </w:r>
      <w:proofErr w:type="gramEnd"/>
    </w:p>
    <w:p w:rsidR="00E61186" w:rsidRPr="00E61186" w:rsidRDefault="00E61186" w:rsidP="00E61186">
      <w:pPr>
        <w:jc w:val="both"/>
        <w:rPr>
          <w:rFonts w:ascii="Times New Roman" w:eastAsiaTheme="minorHAnsi" w:hAnsi="Times New Roman"/>
        </w:rPr>
      </w:pPr>
      <w:r w:rsidRPr="00E61186">
        <w:rPr>
          <w:rFonts w:ascii="Times New Roman" w:eastAsiaTheme="minorHAnsi" w:hAnsi="Times New Roman"/>
        </w:rPr>
        <w:t xml:space="preserve">- в 2026 г. будет продолжена работа по замене и ремонту водопровода </w:t>
      </w:r>
      <w:proofErr w:type="gramStart"/>
      <w:r w:rsidRPr="00E61186">
        <w:rPr>
          <w:rFonts w:ascii="Times New Roman" w:eastAsiaTheme="minorHAnsi" w:hAnsi="Times New Roman"/>
        </w:rPr>
        <w:t>в</w:t>
      </w:r>
      <w:proofErr w:type="gramEnd"/>
      <w:r w:rsidRPr="00E61186">
        <w:rPr>
          <w:rFonts w:ascii="Times New Roman" w:eastAsiaTheme="minorHAnsi" w:hAnsi="Times New Roman"/>
        </w:rPr>
        <w:t xml:space="preserve"> с. </w:t>
      </w:r>
      <w:proofErr w:type="spellStart"/>
      <w:r w:rsidRPr="00E61186">
        <w:rPr>
          <w:rFonts w:ascii="Times New Roman" w:eastAsiaTheme="minorHAnsi" w:hAnsi="Times New Roman"/>
        </w:rPr>
        <w:t>Шабурово</w:t>
      </w:r>
      <w:proofErr w:type="spellEnd"/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Theme="minorHAnsi" w:hAnsi="Times New Roman"/>
        </w:rPr>
        <w:t>-</w:t>
      </w:r>
      <w:r w:rsidRPr="00E61186">
        <w:rPr>
          <w:rFonts w:ascii="Times New Roman" w:eastAsia="Times New Roman" w:hAnsi="Times New Roman"/>
          <w:lang w:eastAsia="zh-CN"/>
        </w:rPr>
        <w:t xml:space="preserve"> ведется постоянная совместная работа с участковым и директором школы по сбору молодежи в вечернее и ночное время в подъездах МКД</w:t>
      </w:r>
      <w:r w:rsidR="0037439D">
        <w:rPr>
          <w:rFonts w:ascii="Times New Roman" w:eastAsia="Times New Roman" w:hAnsi="Times New Roman"/>
          <w:lang w:eastAsia="zh-CN"/>
        </w:rPr>
        <w:t>,</w:t>
      </w:r>
      <w:bookmarkStart w:id="1" w:name="_GoBack"/>
      <w:bookmarkEnd w:id="1"/>
    </w:p>
    <w:p w:rsidR="00E61186" w:rsidRPr="00E61186" w:rsidRDefault="00E61186" w:rsidP="00E61186">
      <w:pPr>
        <w:jc w:val="both"/>
        <w:rPr>
          <w:rFonts w:ascii="Times New Roman" w:eastAsia="Times New Roman" w:hAnsi="Times New Roman"/>
          <w:lang w:eastAsia="zh-CN"/>
        </w:rPr>
      </w:pPr>
      <w:r w:rsidRPr="00E61186">
        <w:rPr>
          <w:rFonts w:ascii="Times New Roman" w:eastAsia="Times New Roman" w:hAnsi="Times New Roman"/>
          <w:lang w:eastAsia="zh-CN"/>
        </w:rPr>
        <w:t xml:space="preserve">- разъяснено </w:t>
      </w:r>
      <w:proofErr w:type="gramStart"/>
      <w:r w:rsidRPr="00E61186">
        <w:rPr>
          <w:rFonts w:ascii="Times New Roman" w:eastAsia="Times New Roman" w:hAnsi="Times New Roman"/>
          <w:lang w:eastAsia="zh-CN"/>
        </w:rPr>
        <w:t>жителям</w:t>
      </w:r>
      <w:proofErr w:type="gramEnd"/>
      <w:r w:rsidRPr="00E61186">
        <w:rPr>
          <w:rFonts w:ascii="Times New Roman" w:eastAsia="Times New Roman" w:hAnsi="Times New Roman"/>
          <w:lang w:eastAsia="zh-CN"/>
        </w:rPr>
        <w:t xml:space="preserve"> куда обратиться по доставке дров и  вывозу ЖБО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</w:rPr>
      </w:pPr>
      <w:r w:rsidRPr="00E61186">
        <w:rPr>
          <w:rFonts w:ascii="Times New Roman" w:eastAsiaTheme="minorHAnsi" w:hAnsi="Times New Roman"/>
        </w:rPr>
        <w:t xml:space="preserve">Принимала участие во всех совещаниях с главой </w:t>
      </w:r>
      <w:proofErr w:type="spellStart"/>
      <w:r w:rsidRPr="00E61186">
        <w:rPr>
          <w:rFonts w:ascii="Times New Roman" w:eastAsiaTheme="minorHAnsi" w:hAnsi="Times New Roman"/>
        </w:rPr>
        <w:t>Каслинского</w:t>
      </w:r>
      <w:proofErr w:type="spellEnd"/>
      <w:r w:rsidRPr="00E61186">
        <w:rPr>
          <w:rFonts w:ascii="Times New Roman" w:eastAsiaTheme="minorHAnsi" w:hAnsi="Times New Roman"/>
        </w:rPr>
        <w:t xml:space="preserve"> муниципального района, на заседаниях сессий Собрания депутатов </w:t>
      </w:r>
      <w:proofErr w:type="spellStart"/>
      <w:r w:rsidRPr="00E61186">
        <w:rPr>
          <w:rFonts w:ascii="Times New Roman" w:eastAsiaTheme="minorHAnsi" w:hAnsi="Times New Roman"/>
        </w:rPr>
        <w:t>Каслинского</w:t>
      </w:r>
      <w:proofErr w:type="spellEnd"/>
      <w:r w:rsidRPr="00E61186">
        <w:rPr>
          <w:rFonts w:ascii="Times New Roman" w:eastAsiaTheme="minorHAnsi" w:hAnsi="Times New Roman"/>
        </w:rPr>
        <w:t xml:space="preserve"> муниципального района.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b/>
        </w:rPr>
      </w:pPr>
      <w:r w:rsidRPr="00E61186">
        <w:rPr>
          <w:rFonts w:ascii="Times New Roman" w:eastAsiaTheme="minorHAnsi" w:hAnsi="Times New Roman"/>
          <w:b/>
        </w:rPr>
        <w:t xml:space="preserve">Благодарю за сотрудничество всех депутатов </w:t>
      </w:r>
      <w:proofErr w:type="spellStart"/>
      <w:r w:rsidRPr="00E61186">
        <w:rPr>
          <w:rFonts w:ascii="Times New Roman" w:eastAsiaTheme="minorHAnsi" w:hAnsi="Times New Roman"/>
          <w:b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b/>
        </w:rPr>
        <w:t xml:space="preserve"> сельского поселения, главу администрации </w:t>
      </w:r>
      <w:proofErr w:type="spellStart"/>
      <w:r w:rsidRPr="00E61186">
        <w:rPr>
          <w:rFonts w:ascii="Times New Roman" w:eastAsiaTheme="minorHAnsi" w:hAnsi="Times New Roman"/>
          <w:b/>
        </w:rPr>
        <w:t>Релина</w:t>
      </w:r>
      <w:proofErr w:type="spellEnd"/>
      <w:r w:rsidRPr="00E61186">
        <w:rPr>
          <w:rFonts w:ascii="Times New Roman" w:eastAsiaTheme="minorHAnsi" w:hAnsi="Times New Roman"/>
          <w:b/>
        </w:rPr>
        <w:t xml:space="preserve"> А.В., администрацию </w:t>
      </w:r>
      <w:proofErr w:type="spellStart"/>
      <w:r w:rsidRPr="00E61186">
        <w:rPr>
          <w:rFonts w:ascii="Times New Roman" w:eastAsiaTheme="minorHAnsi" w:hAnsi="Times New Roman"/>
          <w:b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b/>
        </w:rPr>
        <w:t xml:space="preserve"> сельского поселения, Совет ветеранов в лице Комлева А.А.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61186">
        <w:rPr>
          <w:rFonts w:ascii="Times New Roman" w:eastAsiaTheme="minorHAnsi" w:hAnsi="Times New Roman"/>
          <w:b/>
        </w:rPr>
        <w:t xml:space="preserve">Огромное спасибо всем неравнодушным предпринимателям и жителям </w:t>
      </w:r>
      <w:proofErr w:type="spellStart"/>
      <w:r w:rsidRPr="00E61186">
        <w:rPr>
          <w:rFonts w:ascii="Times New Roman" w:eastAsiaTheme="minorHAnsi" w:hAnsi="Times New Roman"/>
          <w:b/>
        </w:rPr>
        <w:t>Шабуровского</w:t>
      </w:r>
      <w:proofErr w:type="spellEnd"/>
      <w:r w:rsidRPr="00E61186">
        <w:rPr>
          <w:rFonts w:ascii="Times New Roman" w:eastAsiaTheme="minorHAnsi" w:hAnsi="Times New Roman"/>
          <w:b/>
        </w:rPr>
        <w:t xml:space="preserve"> сельского поселения за оказанную помощь, за то, что всегда</w:t>
      </w:r>
      <w:r w:rsidRPr="00E61186">
        <w:rPr>
          <w:rFonts w:ascii="Times New Roman" w:eastAsiaTheme="minorHAnsi" w:hAnsi="Times New Roman"/>
          <w:b/>
          <w:sz w:val="24"/>
          <w:szCs w:val="24"/>
        </w:rPr>
        <w:t xml:space="preserve"> откликаются и не остаются в стороне, когда администрация и Совет депутатов обращается за помощью.</w:t>
      </w: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E61186" w:rsidRPr="00E61186" w:rsidRDefault="00E61186" w:rsidP="00E61186">
      <w:pPr>
        <w:tabs>
          <w:tab w:val="left" w:pos="2324"/>
        </w:tabs>
        <w:jc w:val="both"/>
        <w:rPr>
          <w:rFonts w:ascii="Times New Roman" w:eastAsiaTheme="minorHAnsi" w:hAnsi="Times New Roman"/>
          <w:sz w:val="24"/>
          <w:szCs w:val="24"/>
        </w:rPr>
      </w:pPr>
    </w:p>
    <w:p w:rsidR="00E61186" w:rsidRPr="00E61186" w:rsidRDefault="00E61186" w:rsidP="00E61186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E61186" w:rsidRPr="00E61186" w:rsidRDefault="00E61186" w:rsidP="00E61186">
      <w:pPr>
        <w:tabs>
          <w:tab w:val="left" w:pos="2324"/>
        </w:tabs>
        <w:rPr>
          <w:rFonts w:asciiTheme="minorHAnsi" w:eastAsiaTheme="minorHAnsi" w:hAnsiTheme="minorHAnsi"/>
          <w:b/>
          <w:sz w:val="32"/>
          <w:szCs w:val="32"/>
        </w:rPr>
      </w:pPr>
    </w:p>
    <w:p w:rsidR="00751392" w:rsidRPr="00B97685" w:rsidRDefault="00751392" w:rsidP="00B97685"/>
    <w:sectPr w:rsidR="00751392" w:rsidRPr="00B97685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DC" w:rsidRDefault="009966DC">
      <w:pPr>
        <w:spacing w:after="0" w:line="240" w:lineRule="auto"/>
      </w:pPr>
      <w:r>
        <w:separator/>
      </w:r>
    </w:p>
  </w:endnote>
  <w:endnote w:type="continuationSeparator" w:id="0">
    <w:p w:rsidR="009966DC" w:rsidRDefault="0099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37439D">
      <w:rPr>
        <w:noProof/>
        <w:sz w:val="16"/>
        <w:szCs w:val="16"/>
      </w:rPr>
      <w:t>5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DC" w:rsidRDefault="009966DC">
      <w:pPr>
        <w:spacing w:after="0" w:line="240" w:lineRule="auto"/>
      </w:pPr>
      <w:r>
        <w:separator/>
      </w:r>
    </w:p>
  </w:footnote>
  <w:footnote w:type="continuationSeparator" w:id="0">
    <w:p w:rsidR="009966DC" w:rsidRDefault="0099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3526C18"/>
    <w:multiLevelType w:val="hybridMultilevel"/>
    <w:tmpl w:val="885C96CE"/>
    <w:lvl w:ilvl="0" w:tplc="6CDEE9BC">
      <w:start w:val="1"/>
      <w:numFmt w:val="decimal"/>
      <w:suff w:val="space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22"/>
  </w:num>
  <w:num w:numId="12">
    <w:abstractNumId w:val="23"/>
  </w:num>
  <w:num w:numId="13">
    <w:abstractNumId w:val="11"/>
  </w:num>
  <w:num w:numId="14">
    <w:abstractNumId w:val="16"/>
  </w:num>
  <w:num w:numId="15">
    <w:abstractNumId w:val="15"/>
  </w:num>
  <w:num w:numId="16">
    <w:abstractNumId w:val="21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07136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36BAC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7439D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35754"/>
    <w:rsid w:val="00541E58"/>
    <w:rsid w:val="00547496"/>
    <w:rsid w:val="00560749"/>
    <w:rsid w:val="0057261F"/>
    <w:rsid w:val="00587D5C"/>
    <w:rsid w:val="00592A7B"/>
    <w:rsid w:val="005C0066"/>
    <w:rsid w:val="005C52D3"/>
    <w:rsid w:val="005C60E0"/>
    <w:rsid w:val="005D06CE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470D"/>
    <w:rsid w:val="006D60D9"/>
    <w:rsid w:val="006E5FC4"/>
    <w:rsid w:val="00706B8A"/>
    <w:rsid w:val="0071414A"/>
    <w:rsid w:val="00716B11"/>
    <w:rsid w:val="00722B57"/>
    <w:rsid w:val="007271B4"/>
    <w:rsid w:val="0073030B"/>
    <w:rsid w:val="007315F5"/>
    <w:rsid w:val="007443E0"/>
    <w:rsid w:val="00747DFF"/>
    <w:rsid w:val="00751392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966DC"/>
    <w:rsid w:val="009A0214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072E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9768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B592A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E79"/>
    <w:rsid w:val="00E17D08"/>
    <w:rsid w:val="00E31D0A"/>
    <w:rsid w:val="00E519B1"/>
    <w:rsid w:val="00E61186"/>
    <w:rsid w:val="00E667EF"/>
    <w:rsid w:val="00E72597"/>
    <w:rsid w:val="00E82E57"/>
    <w:rsid w:val="00EA72C9"/>
    <w:rsid w:val="00EC7ACD"/>
    <w:rsid w:val="00ED33B6"/>
    <w:rsid w:val="00EF4FA3"/>
    <w:rsid w:val="00F013A9"/>
    <w:rsid w:val="00F1644E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rsid w:val="009A0214"/>
  </w:style>
  <w:style w:type="character" w:styleId="af8">
    <w:name w:val="FollowedHyperlink"/>
    <w:uiPriority w:val="99"/>
    <w:unhideWhenUsed/>
    <w:rsid w:val="009A0214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rsid w:val="009A0214"/>
  </w:style>
  <w:style w:type="character" w:styleId="af8">
    <w:name w:val="FollowedHyperlink"/>
    <w:uiPriority w:val="99"/>
    <w:unhideWhenUsed/>
    <w:rsid w:val="009A021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C86B-5383-42B6-8B1F-71F8F1DA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161</cp:revision>
  <cp:lastPrinted>2025-03-28T06:23:00Z</cp:lastPrinted>
  <dcterms:created xsi:type="dcterms:W3CDTF">2019-11-23T16:34:00Z</dcterms:created>
  <dcterms:modified xsi:type="dcterms:W3CDTF">2025-03-31T09:29:00Z</dcterms:modified>
</cp:coreProperties>
</file>